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57" w:rsidRPr="00E32557" w:rsidRDefault="00E32557" w:rsidP="00E32557">
      <w:pPr>
        <w:spacing w:line="220" w:lineRule="atLeas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E32557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附件</w:t>
      </w:r>
      <w:r w:rsidR="00821546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4</w:t>
      </w:r>
    </w:p>
    <w:p w:rsidR="00874084" w:rsidRPr="00874084" w:rsidRDefault="00F3509F" w:rsidP="00874084">
      <w:pPr>
        <w:spacing w:line="220" w:lineRule="atLeast"/>
        <w:jc w:val="center"/>
        <w:rPr>
          <w:rFonts w:ascii="方正小标宋简体" w:eastAsia="方正小标宋简体" w:hAnsi="仿宋" w:cs="仿宋_GB2312"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年度</w:t>
      </w:r>
      <w:r w:rsidR="00E32557" w:rsidRPr="00E32557">
        <w:rPr>
          <w:rFonts w:ascii="方正小标宋简体" w:eastAsia="方正小标宋简体" w:hAnsi="仿宋" w:cs="仿宋_GB2312" w:hint="eastAsia"/>
          <w:color w:val="000000" w:themeColor="text1"/>
          <w:sz w:val="44"/>
          <w:szCs w:val="44"/>
        </w:rPr>
        <w:t>二手车出口目标量化情况表</w:t>
      </w:r>
    </w:p>
    <w:p w:rsidR="00E32557" w:rsidRPr="00E32557" w:rsidRDefault="00E32557" w:rsidP="00E32557">
      <w:pPr>
        <w:spacing w:line="220" w:lineRule="atLeast"/>
        <w:rPr>
          <w:rFonts w:ascii="黑体" w:eastAsia="黑体" w:hAnsi="黑体"/>
          <w:sz w:val="32"/>
          <w:szCs w:val="32"/>
        </w:rPr>
      </w:pPr>
      <w:r w:rsidRPr="00E32557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企业名称：</w:t>
      </w:r>
      <w:r w:rsidRPr="00E32557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_______</w:t>
      </w:r>
      <w:r w:rsidR="002B25EF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__</w:t>
      </w:r>
      <w:r w:rsidRPr="00E32557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______</w:t>
      </w:r>
    </w:p>
    <w:tbl>
      <w:tblPr>
        <w:tblStyle w:val="a5"/>
        <w:tblW w:w="0" w:type="auto"/>
        <w:jc w:val="center"/>
        <w:tblLook w:val="04A0"/>
      </w:tblPr>
      <w:tblGrid>
        <w:gridCol w:w="2669"/>
        <w:gridCol w:w="2268"/>
        <w:gridCol w:w="2434"/>
        <w:gridCol w:w="1559"/>
        <w:gridCol w:w="2244"/>
        <w:gridCol w:w="2733"/>
      </w:tblGrid>
      <w:tr w:rsidR="00DB5406" w:rsidTr="00DF5142">
        <w:trPr>
          <w:jc w:val="center"/>
        </w:trPr>
        <w:tc>
          <w:tcPr>
            <w:tcW w:w="2669" w:type="dxa"/>
            <w:vAlign w:val="center"/>
          </w:tcPr>
          <w:p w:rsidR="00DB5406" w:rsidRDefault="00DB5406" w:rsidP="002B25EF">
            <w:pPr>
              <w:spacing w:line="220" w:lineRule="atLeast"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sz w:val="32"/>
                <w:szCs w:val="32"/>
              </w:rPr>
            </w:pPr>
            <w:r w:rsidRPr="002B25EF">
              <w:rPr>
                <w:rFonts w:ascii="仿宋_GB2312" w:eastAsia="仿宋_GB2312" w:hAnsi="仿宋" w:cs="仿宋_GB2312" w:hint="eastAsia"/>
                <w:b/>
                <w:color w:val="000000" w:themeColor="text1"/>
                <w:sz w:val="32"/>
                <w:szCs w:val="32"/>
              </w:rPr>
              <w:t>出口</w:t>
            </w:r>
          </w:p>
          <w:p w:rsidR="00DB5406" w:rsidRPr="002B25E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b/>
                <w:sz w:val="44"/>
                <w:szCs w:val="44"/>
              </w:rPr>
            </w:pPr>
            <w:r w:rsidRPr="002B25EF">
              <w:rPr>
                <w:rFonts w:ascii="仿宋_GB2312" w:eastAsia="仿宋_GB2312" w:hAnsi="仿宋" w:cs="仿宋_GB2312" w:hint="eastAsia"/>
                <w:b/>
                <w:color w:val="000000" w:themeColor="text1"/>
                <w:sz w:val="32"/>
                <w:szCs w:val="32"/>
              </w:rPr>
              <w:t>目标市场</w:t>
            </w:r>
          </w:p>
        </w:tc>
        <w:tc>
          <w:tcPr>
            <w:tcW w:w="2268" w:type="dxa"/>
            <w:vAlign w:val="center"/>
          </w:tcPr>
          <w:p w:rsidR="00DB5406" w:rsidRPr="002B25EF" w:rsidRDefault="00924B73" w:rsidP="00A91DF3">
            <w:pPr>
              <w:spacing w:line="220" w:lineRule="atLeast"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 w:themeColor="text1"/>
                <w:sz w:val="32"/>
                <w:szCs w:val="32"/>
              </w:rPr>
              <w:t>境</w:t>
            </w:r>
            <w:r w:rsidR="00DB5406" w:rsidRPr="002B25EF">
              <w:rPr>
                <w:rFonts w:ascii="仿宋_GB2312" w:eastAsia="仿宋_GB2312" w:hAnsi="仿宋" w:cs="仿宋_GB2312" w:hint="eastAsia"/>
                <w:b/>
                <w:color w:val="000000" w:themeColor="text1"/>
                <w:sz w:val="32"/>
                <w:szCs w:val="32"/>
              </w:rPr>
              <w:t>外销售</w:t>
            </w:r>
            <w:r w:rsidR="00DB5406">
              <w:rPr>
                <w:rFonts w:ascii="仿宋_GB2312" w:eastAsia="仿宋_GB2312" w:hAnsi="仿宋" w:cs="仿宋_GB2312" w:hint="eastAsia"/>
                <w:b/>
                <w:color w:val="000000" w:themeColor="text1"/>
                <w:sz w:val="32"/>
                <w:szCs w:val="32"/>
              </w:rPr>
              <w:t>渠道</w:t>
            </w:r>
          </w:p>
        </w:tc>
        <w:tc>
          <w:tcPr>
            <w:tcW w:w="2434" w:type="dxa"/>
            <w:vAlign w:val="center"/>
          </w:tcPr>
          <w:p w:rsidR="000F7371" w:rsidRDefault="00DB5406" w:rsidP="00F2302C">
            <w:pPr>
              <w:spacing w:line="220" w:lineRule="atLeast"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sz w:val="32"/>
                <w:szCs w:val="32"/>
              </w:rPr>
            </w:pPr>
            <w:r w:rsidRPr="002B25EF">
              <w:rPr>
                <w:rFonts w:ascii="仿宋_GB2312" w:eastAsia="仿宋_GB2312" w:hAnsi="仿宋" w:cs="仿宋_GB2312" w:hint="eastAsia"/>
                <w:b/>
                <w:color w:val="000000" w:themeColor="text1"/>
                <w:sz w:val="32"/>
                <w:szCs w:val="32"/>
              </w:rPr>
              <w:t>与</w:t>
            </w:r>
            <w:r w:rsidR="00F2302C">
              <w:rPr>
                <w:rFonts w:ascii="仿宋_GB2312" w:eastAsia="仿宋_GB2312" w:hAnsi="仿宋" w:cs="仿宋_GB2312" w:hint="eastAsia"/>
                <w:b/>
                <w:color w:val="000000" w:themeColor="text1"/>
                <w:sz w:val="32"/>
                <w:szCs w:val="32"/>
              </w:rPr>
              <w:t>境</w:t>
            </w:r>
            <w:r w:rsidRPr="002B25EF">
              <w:rPr>
                <w:rFonts w:ascii="仿宋_GB2312" w:eastAsia="仿宋_GB2312" w:hAnsi="仿宋" w:cs="仿宋_GB2312" w:hint="eastAsia"/>
                <w:b/>
                <w:color w:val="000000" w:themeColor="text1"/>
                <w:sz w:val="32"/>
                <w:szCs w:val="32"/>
              </w:rPr>
              <w:t>外销售</w:t>
            </w:r>
          </w:p>
          <w:p w:rsidR="00DB5406" w:rsidRPr="002B25EF" w:rsidRDefault="00DB5406" w:rsidP="00F2302C">
            <w:pPr>
              <w:spacing w:line="220" w:lineRule="atLeast"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sz w:val="32"/>
                <w:szCs w:val="32"/>
              </w:rPr>
            </w:pPr>
            <w:r w:rsidRPr="002B25EF">
              <w:rPr>
                <w:rFonts w:ascii="仿宋_GB2312" w:eastAsia="仿宋_GB2312" w:hAnsi="仿宋" w:cs="仿宋_GB2312" w:hint="eastAsia"/>
                <w:b/>
                <w:color w:val="000000" w:themeColor="text1"/>
                <w:sz w:val="32"/>
                <w:szCs w:val="32"/>
              </w:rPr>
              <w:t>渠道协议情况</w:t>
            </w:r>
          </w:p>
        </w:tc>
        <w:tc>
          <w:tcPr>
            <w:tcW w:w="1559" w:type="dxa"/>
            <w:vAlign w:val="center"/>
          </w:tcPr>
          <w:p w:rsidR="00DB5406" w:rsidRPr="002B25E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b/>
                <w:sz w:val="44"/>
                <w:szCs w:val="44"/>
              </w:rPr>
            </w:pPr>
            <w:r w:rsidRPr="002B25EF">
              <w:rPr>
                <w:rFonts w:ascii="仿宋_GB2312" w:eastAsia="仿宋_GB2312" w:hAnsi="仿宋" w:cs="仿宋_GB2312" w:hint="eastAsia"/>
                <w:b/>
                <w:color w:val="000000" w:themeColor="text1"/>
                <w:sz w:val="32"/>
                <w:szCs w:val="32"/>
              </w:rPr>
              <w:t>出口品牌</w:t>
            </w:r>
          </w:p>
        </w:tc>
        <w:tc>
          <w:tcPr>
            <w:tcW w:w="2244" w:type="dxa"/>
            <w:vAlign w:val="center"/>
          </w:tcPr>
          <w:p w:rsidR="00DB5406" w:rsidRPr="00DF5142" w:rsidRDefault="00DB5406" w:rsidP="00DF5142">
            <w:pPr>
              <w:spacing w:line="220" w:lineRule="atLeast"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sz w:val="32"/>
                <w:szCs w:val="32"/>
              </w:rPr>
            </w:pPr>
            <w:r w:rsidRPr="002B25EF">
              <w:rPr>
                <w:rFonts w:ascii="仿宋_GB2312" w:eastAsia="仿宋_GB2312" w:hAnsi="仿宋" w:cs="仿宋_GB2312" w:hint="eastAsia"/>
                <w:b/>
                <w:color w:val="000000" w:themeColor="text1"/>
                <w:sz w:val="32"/>
                <w:szCs w:val="32"/>
              </w:rPr>
              <w:t>拟出口车辆在国内的</w:t>
            </w:r>
            <w:r>
              <w:rPr>
                <w:rFonts w:ascii="仿宋_GB2312" w:eastAsia="仿宋_GB2312" w:hAnsi="仿宋" w:cs="仿宋_GB2312" w:hint="eastAsia"/>
                <w:b/>
                <w:color w:val="000000" w:themeColor="text1"/>
                <w:sz w:val="32"/>
                <w:szCs w:val="32"/>
              </w:rPr>
              <w:t>来源</w:t>
            </w:r>
            <w:r w:rsidRPr="002B25EF">
              <w:rPr>
                <w:rFonts w:ascii="仿宋_GB2312" w:eastAsia="仿宋_GB2312" w:hAnsi="仿宋" w:cs="仿宋_GB2312" w:hint="eastAsia"/>
                <w:b/>
                <w:color w:val="000000" w:themeColor="text1"/>
                <w:sz w:val="32"/>
                <w:szCs w:val="32"/>
              </w:rPr>
              <w:t>地</w:t>
            </w:r>
          </w:p>
        </w:tc>
        <w:tc>
          <w:tcPr>
            <w:tcW w:w="2733" w:type="dxa"/>
            <w:vAlign w:val="center"/>
          </w:tcPr>
          <w:p w:rsidR="00DB5406" w:rsidRDefault="00082AFE" w:rsidP="002B25EF">
            <w:pPr>
              <w:spacing w:line="220" w:lineRule="atLeast"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 w:themeColor="text1"/>
                <w:sz w:val="32"/>
                <w:szCs w:val="32"/>
              </w:rPr>
              <w:t>本年度</w:t>
            </w:r>
            <w:r w:rsidR="00DB5406" w:rsidRPr="002B25EF">
              <w:rPr>
                <w:rFonts w:ascii="仿宋_GB2312" w:eastAsia="仿宋_GB2312" w:hAnsi="仿宋" w:cs="仿宋_GB2312" w:hint="eastAsia"/>
                <w:b/>
                <w:color w:val="000000" w:themeColor="text1"/>
                <w:sz w:val="32"/>
                <w:szCs w:val="32"/>
              </w:rPr>
              <w:t>出口量</w:t>
            </w:r>
          </w:p>
          <w:p w:rsidR="00DB5406" w:rsidRPr="002B25E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b/>
                <w:sz w:val="44"/>
                <w:szCs w:val="4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 w:themeColor="text1"/>
                <w:sz w:val="32"/>
                <w:szCs w:val="32"/>
              </w:rPr>
              <w:t>（单位：辆）</w:t>
            </w:r>
          </w:p>
        </w:tc>
      </w:tr>
      <w:tr w:rsidR="00DB5406" w:rsidTr="00DF5142">
        <w:trPr>
          <w:jc w:val="center"/>
        </w:trPr>
        <w:tc>
          <w:tcPr>
            <w:tcW w:w="2669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71543F">
              <w:rPr>
                <w:rFonts w:ascii="仿宋_GB2312" w:eastAsia="仿宋_GB2312" w:hAnsi="仿宋" w:cs="仿宋_GB2312" w:hint="eastAsia"/>
                <w:color w:val="000000" w:themeColor="text1"/>
                <w:sz w:val="32"/>
                <w:szCs w:val="32"/>
              </w:rPr>
              <w:t>柬埔寨</w:t>
            </w:r>
            <w:r>
              <w:rPr>
                <w:rFonts w:ascii="仿宋_GB2312" w:eastAsia="仿宋_GB2312" w:hAnsi="仿宋" w:cs="仿宋_GB2312" w:hint="eastAsia"/>
                <w:color w:val="000000" w:themeColor="text1"/>
                <w:sz w:val="32"/>
                <w:szCs w:val="32"/>
              </w:rPr>
              <w:t>（例）</w:t>
            </w:r>
          </w:p>
        </w:tc>
        <w:tc>
          <w:tcPr>
            <w:tcW w:w="2268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71543F">
              <w:rPr>
                <w:rFonts w:ascii="仿宋_GB2312" w:eastAsia="仿宋_GB2312" w:hAnsi="仿宋" w:cs="仿宋_GB2312" w:hint="eastAsia"/>
                <w:color w:val="000000" w:themeColor="text1"/>
                <w:sz w:val="32"/>
                <w:szCs w:val="32"/>
              </w:rPr>
              <w:t>**</w:t>
            </w:r>
            <w:r>
              <w:rPr>
                <w:rFonts w:ascii="仿宋_GB2312" w:eastAsia="仿宋_GB2312" w:hAnsi="仿宋" w:cs="仿宋_GB2312" w:hint="eastAsia"/>
                <w:color w:val="000000" w:themeColor="text1"/>
                <w:sz w:val="32"/>
                <w:szCs w:val="32"/>
              </w:rPr>
              <w:t>*</w:t>
            </w:r>
            <w:r w:rsidRPr="0071543F">
              <w:rPr>
                <w:rFonts w:ascii="仿宋_GB2312" w:eastAsia="仿宋_GB2312" w:hAnsi="仿宋" w:cs="仿宋_GB2312" w:hint="eastAsia"/>
                <w:color w:val="000000" w:themeColor="text1"/>
                <w:sz w:val="32"/>
                <w:szCs w:val="32"/>
              </w:rPr>
              <w:t>公司</w:t>
            </w:r>
          </w:p>
        </w:tc>
        <w:tc>
          <w:tcPr>
            <w:tcW w:w="2434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71543F">
              <w:rPr>
                <w:rFonts w:ascii="仿宋_GB2312" w:eastAsia="仿宋_GB2312" w:hAnsi="仿宋" w:cs="仿宋_GB2312" w:hint="eastAsia"/>
                <w:color w:val="000000" w:themeColor="text1"/>
                <w:sz w:val="32"/>
                <w:szCs w:val="32"/>
              </w:rPr>
              <w:t>已签署</w:t>
            </w:r>
            <w:r>
              <w:rPr>
                <w:rFonts w:ascii="仿宋_GB2312" w:eastAsia="仿宋_GB2312" w:hAnsi="仿宋" w:cs="仿宋_GB2312" w:hint="eastAsia"/>
                <w:color w:val="000000" w:themeColor="text1"/>
                <w:sz w:val="32"/>
                <w:szCs w:val="32"/>
              </w:rPr>
              <w:t>**</w:t>
            </w:r>
            <w:r w:rsidRPr="0071543F">
              <w:rPr>
                <w:rFonts w:ascii="仿宋_GB2312" w:eastAsia="仿宋_GB2312" w:hAnsi="仿宋" w:cs="仿宋_GB2312" w:hint="eastAsia"/>
                <w:color w:val="000000" w:themeColor="text1"/>
                <w:sz w:val="32"/>
                <w:szCs w:val="32"/>
              </w:rPr>
              <w:t>*协议</w:t>
            </w:r>
          </w:p>
        </w:tc>
        <w:tc>
          <w:tcPr>
            <w:tcW w:w="1559" w:type="dxa"/>
            <w:vAlign w:val="center"/>
          </w:tcPr>
          <w:p w:rsidR="00DB5406" w:rsidRDefault="00DB5406" w:rsidP="002B25EF">
            <w:pPr>
              <w:spacing w:line="22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sz w:val="32"/>
                <w:szCs w:val="32"/>
              </w:rPr>
            </w:pPr>
            <w:r w:rsidRPr="00135C36">
              <w:rPr>
                <w:rFonts w:ascii="仿宋_GB2312" w:eastAsia="仿宋_GB2312" w:hAnsi="仿宋" w:cs="仿宋_GB2312" w:hint="eastAsia"/>
                <w:color w:val="000000" w:themeColor="text1"/>
                <w:sz w:val="32"/>
                <w:szCs w:val="32"/>
              </w:rPr>
              <w:t>丰田、</w:t>
            </w:r>
          </w:p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135C36">
              <w:rPr>
                <w:rFonts w:ascii="仿宋_GB2312" w:eastAsia="仿宋_GB2312" w:hAnsi="仿宋" w:cs="仿宋_GB2312" w:hint="eastAsia"/>
                <w:color w:val="000000" w:themeColor="text1"/>
                <w:sz w:val="32"/>
                <w:szCs w:val="32"/>
              </w:rPr>
              <w:t>奔驰</w:t>
            </w:r>
          </w:p>
        </w:tc>
        <w:tc>
          <w:tcPr>
            <w:tcW w:w="2244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135C36">
              <w:rPr>
                <w:rFonts w:ascii="仿宋_GB2312" w:eastAsia="仿宋_GB2312" w:hAnsi="仿宋" w:cs="仿宋_GB2312" w:hint="eastAsia"/>
                <w:color w:val="000000" w:themeColor="text1"/>
                <w:sz w:val="32"/>
                <w:szCs w:val="32"/>
              </w:rPr>
              <w:t>***</w:t>
            </w:r>
            <w:r>
              <w:rPr>
                <w:rFonts w:ascii="仿宋_GB2312" w:eastAsia="仿宋_GB2312" w:hAnsi="仿宋" w:cs="仿宋_GB2312" w:hint="eastAsia"/>
                <w:color w:val="000000" w:themeColor="text1"/>
                <w:sz w:val="32"/>
                <w:szCs w:val="32"/>
              </w:rPr>
              <w:t>二手车交易</w:t>
            </w:r>
            <w:r w:rsidRPr="00135C36">
              <w:rPr>
                <w:rFonts w:ascii="仿宋_GB2312" w:eastAsia="仿宋_GB2312" w:hAnsi="仿宋" w:cs="仿宋_GB2312" w:hint="eastAsia"/>
                <w:color w:val="000000" w:themeColor="text1"/>
                <w:sz w:val="32"/>
                <w:szCs w:val="32"/>
              </w:rPr>
              <w:t>市场</w:t>
            </w:r>
          </w:p>
        </w:tc>
        <w:tc>
          <w:tcPr>
            <w:tcW w:w="2733" w:type="dxa"/>
            <w:vAlign w:val="center"/>
          </w:tcPr>
          <w:p w:rsidR="00DB5406" w:rsidRPr="0071543F" w:rsidRDefault="00114D6A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仿宋_GB2312" w:eastAsia="仿宋_GB2312" w:hAnsi="仿宋" w:cs="仿宋_GB2312" w:hint="eastAsia"/>
                <w:color w:val="000000" w:themeColor="text1"/>
                <w:sz w:val="32"/>
                <w:szCs w:val="32"/>
              </w:rPr>
              <w:t>50</w:t>
            </w:r>
          </w:p>
        </w:tc>
      </w:tr>
      <w:tr w:rsidR="00DB5406" w:rsidTr="00DF5142">
        <w:trPr>
          <w:jc w:val="center"/>
        </w:trPr>
        <w:tc>
          <w:tcPr>
            <w:tcW w:w="2669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434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244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733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DB5406" w:rsidTr="00DF5142">
        <w:trPr>
          <w:jc w:val="center"/>
        </w:trPr>
        <w:tc>
          <w:tcPr>
            <w:tcW w:w="2669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434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244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733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DB5406" w:rsidTr="00DF5142">
        <w:trPr>
          <w:jc w:val="center"/>
        </w:trPr>
        <w:tc>
          <w:tcPr>
            <w:tcW w:w="2669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434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244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733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DB5406" w:rsidTr="00DF5142">
        <w:trPr>
          <w:jc w:val="center"/>
        </w:trPr>
        <w:tc>
          <w:tcPr>
            <w:tcW w:w="2669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434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244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733" w:type="dxa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DB5406" w:rsidTr="00DF5142">
        <w:trPr>
          <w:trHeight w:val="674"/>
          <w:jc w:val="center"/>
        </w:trPr>
        <w:tc>
          <w:tcPr>
            <w:tcW w:w="11174" w:type="dxa"/>
            <w:gridSpan w:val="5"/>
            <w:vAlign w:val="center"/>
          </w:tcPr>
          <w:p w:rsidR="00DB5406" w:rsidRPr="0071543F" w:rsidRDefault="00DB5406" w:rsidP="002B25EF">
            <w:pPr>
              <w:spacing w:line="220" w:lineRule="atLeas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71543F">
              <w:rPr>
                <w:rFonts w:ascii="仿宋_GB2312" w:eastAsia="仿宋_GB2312" w:hAnsi="仿宋" w:cs="仿宋_GB2312" w:hint="eastAsia"/>
                <w:color w:val="000000" w:themeColor="text1"/>
                <w:sz w:val="32"/>
                <w:szCs w:val="32"/>
              </w:rPr>
              <w:t>总计</w:t>
            </w:r>
          </w:p>
        </w:tc>
        <w:tc>
          <w:tcPr>
            <w:tcW w:w="2733" w:type="dxa"/>
            <w:vAlign w:val="center"/>
          </w:tcPr>
          <w:p w:rsidR="00DB5406" w:rsidRPr="00266C3B" w:rsidRDefault="00DA2389" w:rsidP="002B25EF">
            <w:pPr>
              <w:spacing w:line="220" w:lineRule="atLeast"/>
              <w:jc w:val="center"/>
              <w:rPr>
                <w:rFonts w:ascii="仿宋_GB2312" w:eastAsia="仿宋_GB2312" w:hAnsi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 w:themeColor="text1"/>
                <w:sz w:val="32"/>
                <w:szCs w:val="32"/>
              </w:rPr>
              <w:t>500</w:t>
            </w:r>
          </w:p>
        </w:tc>
      </w:tr>
    </w:tbl>
    <w:p w:rsidR="004358AB" w:rsidRDefault="004358AB" w:rsidP="00874084">
      <w:pPr>
        <w:spacing w:after="0" w:line="20" w:lineRule="atLeast"/>
        <w:jc w:val="both"/>
        <w:rPr>
          <w:rFonts w:ascii="方正小标宋简体" w:eastAsia="方正小标宋简体"/>
          <w:sz w:val="10"/>
          <w:szCs w:val="10"/>
        </w:rPr>
      </w:pPr>
    </w:p>
    <w:p w:rsidR="00F3509F" w:rsidRPr="00FD2061" w:rsidRDefault="00F3509F" w:rsidP="00F3509F">
      <w:pPr>
        <w:spacing w:after="0" w:line="220" w:lineRule="atLeast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FD2061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注：</w:t>
      </w:r>
      <w:r w:rsidR="00C23602" w:rsidRPr="00FD2061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“</w:t>
      </w:r>
      <w:r w:rsidR="000A444B" w:rsidRPr="00FD2061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年度”指企业获得二手车出口试点资格之日起12个月。</w:t>
      </w:r>
      <w:r w:rsidR="00CA494B" w:rsidRPr="00FD2061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所填内容应与企业实际情况相匹配，</w:t>
      </w:r>
      <w:r w:rsidR="00A320E1" w:rsidRPr="00FD2061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不得肆意夸大，</w:t>
      </w:r>
      <w:r w:rsidR="00CA494B" w:rsidRPr="00FD2061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经</w:t>
      </w:r>
      <w:r w:rsidR="00B012E1" w:rsidRPr="00FD2061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专家</w:t>
      </w:r>
      <w:r w:rsidR="00673BF1" w:rsidRPr="00FD2061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评定严重失实而影响评审成绩的</w:t>
      </w:r>
      <w:r w:rsidR="00CA494B" w:rsidRPr="00FD2061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，</w:t>
      </w:r>
      <w:r w:rsidR="00B012E1" w:rsidRPr="00FD2061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一切后果由</w:t>
      </w:r>
      <w:r w:rsidR="00673BF1" w:rsidRPr="00FD2061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申报</w:t>
      </w:r>
      <w:r w:rsidR="00B012E1" w:rsidRPr="00FD2061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企业承担</w:t>
      </w:r>
      <w:r w:rsidR="00CA494B" w:rsidRPr="00FD2061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。</w:t>
      </w:r>
    </w:p>
    <w:sectPr w:rsidR="00F3509F" w:rsidRPr="00FD2061" w:rsidSect="00E3255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1F" w:rsidRDefault="005D741F" w:rsidP="00E32557">
      <w:pPr>
        <w:spacing w:after="0"/>
      </w:pPr>
      <w:r>
        <w:separator/>
      </w:r>
    </w:p>
  </w:endnote>
  <w:endnote w:type="continuationSeparator" w:id="0">
    <w:p w:rsidR="005D741F" w:rsidRDefault="005D741F" w:rsidP="00E325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1F" w:rsidRDefault="005D741F" w:rsidP="00E32557">
      <w:pPr>
        <w:spacing w:after="0"/>
      </w:pPr>
      <w:r>
        <w:separator/>
      </w:r>
    </w:p>
  </w:footnote>
  <w:footnote w:type="continuationSeparator" w:id="0">
    <w:p w:rsidR="005D741F" w:rsidRDefault="005D741F" w:rsidP="00E3255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747"/>
    <w:rsid w:val="00082AFE"/>
    <w:rsid w:val="000A444B"/>
    <w:rsid w:val="000B0D11"/>
    <w:rsid w:val="000C77AE"/>
    <w:rsid w:val="000F7371"/>
    <w:rsid w:val="001024AE"/>
    <w:rsid w:val="00114D6A"/>
    <w:rsid w:val="001233F7"/>
    <w:rsid w:val="00135C36"/>
    <w:rsid w:val="00135C7A"/>
    <w:rsid w:val="001431B5"/>
    <w:rsid w:val="00266C3B"/>
    <w:rsid w:val="0027397D"/>
    <w:rsid w:val="002945BA"/>
    <w:rsid w:val="002A7A26"/>
    <w:rsid w:val="002B25EF"/>
    <w:rsid w:val="00307EA9"/>
    <w:rsid w:val="00323B43"/>
    <w:rsid w:val="00376AEC"/>
    <w:rsid w:val="00390221"/>
    <w:rsid w:val="00392705"/>
    <w:rsid w:val="003C35E4"/>
    <w:rsid w:val="003D37D8"/>
    <w:rsid w:val="003F6BE2"/>
    <w:rsid w:val="00422ECC"/>
    <w:rsid w:val="00426133"/>
    <w:rsid w:val="004358AB"/>
    <w:rsid w:val="004D5878"/>
    <w:rsid w:val="004D7E37"/>
    <w:rsid w:val="004F446F"/>
    <w:rsid w:val="00561503"/>
    <w:rsid w:val="00563BEA"/>
    <w:rsid w:val="005D741F"/>
    <w:rsid w:val="005F70B9"/>
    <w:rsid w:val="00673BF1"/>
    <w:rsid w:val="007034FF"/>
    <w:rsid w:val="0071543F"/>
    <w:rsid w:val="007374B4"/>
    <w:rsid w:val="0075718E"/>
    <w:rsid w:val="00776391"/>
    <w:rsid w:val="007F6535"/>
    <w:rsid w:val="00821546"/>
    <w:rsid w:val="008448EB"/>
    <w:rsid w:val="00874084"/>
    <w:rsid w:val="0087603D"/>
    <w:rsid w:val="008B7726"/>
    <w:rsid w:val="00924B73"/>
    <w:rsid w:val="00954F43"/>
    <w:rsid w:val="00995A29"/>
    <w:rsid w:val="009B598F"/>
    <w:rsid w:val="009C06A4"/>
    <w:rsid w:val="00A06269"/>
    <w:rsid w:val="00A320E1"/>
    <w:rsid w:val="00A37A1B"/>
    <w:rsid w:val="00A65090"/>
    <w:rsid w:val="00A91DF3"/>
    <w:rsid w:val="00AD7470"/>
    <w:rsid w:val="00AE109E"/>
    <w:rsid w:val="00AE7E6F"/>
    <w:rsid w:val="00B012E1"/>
    <w:rsid w:val="00B133E1"/>
    <w:rsid w:val="00B3434E"/>
    <w:rsid w:val="00B3631C"/>
    <w:rsid w:val="00B82D99"/>
    <w:rsid w:val="00B84B13"/>
    <w:rsid w:val="00BB1700"/>
    <w:rsid w:val="00BD3579"/>
    <w:rsid w:val="00BD6623"/>
    <w:rsid w:val="00C23602"/>
    <w:rsid w:val="00C87F03"/>
    <w:rsid w:val="00CA494B"/>
    <w:rsid w:val="00CC4118"/>
    <w:rsid w:val="00CD0548"/>
    <w:rsid w:val="00D146E9"/>
    <w:rsid w:val="00D31D50"/>
    <w:rsid w:val="00D95908"/>
    <w:rsid w:val="00DA2389"/>
    <w:rsid w:val="00DB5406"/>
    <w:rsid w:val="00DC0785"/>
    <w:rsid w:val="00DF5142"/>
    <w:rsid w:val="00E32557"/>
    <w:rsid w:val="00E360B6"/>
    <w:rsid w:val="00E50504"/>
    <w:rsid w:val="00F2302C"/>
    <w:rsid w:val="00F32BA6"/>
    <w:rsid w:val="00F3509F"/>
    <w:rsid w:val="00FB69E4"/>
    <w:rsid w:val="00FD0618"/>
    <w:rsid w:val="00FD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5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55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5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557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3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182</cp:revision>
  <dcterms:created xsi:type="dcterms:W3CDTF">2008-09-11T17:20:00Z</dcterms:created>
  <dcterms:modified xsi:type="dcterms:W3CDTF">2020-04-03T00:52:00Z</dcterms:modified>
</cp:coreProperties>
</file>